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D8" w:rsidRDefault="00A94AD8" w:rsidP="00A6716F">
      <w:pPr>
        <w:tabs>
          <w:tab w:val="left" w:pos="360"/>
        </w:tabs>
        <w:jc w:val="center"/>
        <w:rPr>
          <w:rFonts w:ascii="Calibri" w:hAnsi="Calibri" w:cs="Calibri"/>
          <w:b/>
          <w:sz w:val="28"/>
          <w:szCs w:val="28"/>
        </w:rPr>
      </w:pPr>
    </w:p>
    <w:p w:rsidR="0070276D" w:rsidRPr="00D43200" w:rsidRDefault="0070276D" w:rsidP="00A6716F">
      <w:pPr>
        <w:tabs>
          <w:tab w:val="left" w:pos="360"/>
        </w:tabs>
        <w:jc w:val="center"/>
        <w:rPr>
          <w:rFonts w:ascii="Calibri" w:hAnsi="Calibri" w:cs="Calibri"/>
          <w:b/>
          <w:sz w:val="28"/>
          <w:szCs w:val="28"/>
        </w:rPr>
      </w:pPr>
    </w:p>
    <w:p w:rsidR="00083B6D" w:rsidRDefault="0070276D" w:rsidP="00A26B84">
      <w:pPr>
        <w:tabs>
          <w:tab w:val="left" w:pos="360"/>
        </w:tabs>
        <w:jc w:val="center"/>
        <w:rPr>
          <w:rFonts w:ascii="Calibri" w:hAnsi="Calibri" w:cs="Calibri"/>
          <w:b/>
          <w:sz w:val="28"/>
          <w:szCs w:val="28"/>
        </w:rPr>
      </w:pPr>
      <w:r>
        <w:rPr>
          <w:rFonts w:ascii="Calibri" w:hAnsi="Calibri" w:cs="Calibri"/>
          <w:b/>
          <w:sz w:val="28"/>
          <w:szCs w:val="28"/>
        </w:rPr>
        <w:t xml:space="preserve">Wyss Scholars </w:t>
      </w:r>
    </w:p>
    <w:p w:rsidR="00A26B84" w:rsidRDefault="00083B6D" w:rsidP="00A26B84">
      <w:pPr>
        <w:tabs>
          <w:tab w:val="left" w:pos="360"/>
        </w:tabs>
        <w:jc w:val="center"/>
        <w:rPr>
          <w:rFonts w:ascii="Calibri" w:hAnsi="Calibri" w:cs="Calibri"/>
          <w:b/>
          <w:sz w:val="28"/>
          <w:szCs w:val="28"/>
          <w:vertAlign w:val="subscript"/>
        </w:rPr>
      </w:pPr>
      <w:bookmarkStart w:id="0" w:name="_GoBack"/>
      <w:bookmarkEnd w:id="0"/>
      <w:r>
        <w:rPr>
          <w:rFonts w:ascii="Calibri" w:hAnsi="Calibri" w:cs="Calibri"/>
          <w:b/>
          <w:sz w:val="28"/>
          <w:szCs w:val="28"/>
        </w:rPr>
        <w:t>Budget</w:t>
      </w:r>
      <w:r w:rsidR="00FD456F">
        <w:rPr>
          <w:rFonts w:ascii="Calibri" w:hAnsi="Calibri" w:cs="Calibri"/>
          <w:b/>
          <w:sz w:val="28"/>
          <w:szCs w:val="28"/>
        </w:rPr>
        <w:t xml:space="preserve"> Report</w:t>
      </w:r>
      <w:r w:rsidR="0070276D">
        <w:rPr>
          <w:rFonts w:ascii="Calibri" w:hAnsi="Calibri" w:cs="Calibri"/>
          <w:b/>
          <w:sz w:val="28"/>
          <w:szCs w:val="28"/>
        </w:rPr>
        <w:t xml:space="preserve"> </w:t>
      </w:r>
      <w:r w:rsidR="00261A1C" w:rsidRPr="00A748D0">
        <w:rPr>
          <w:rFonts w:ascii="Calibri" w:hAnsi="Calibri" w:cs="Calibri"/>
          <w:b/>
          <w:sz w:val="28"/>
          <w:szCs w:val="28"/>
        </w:rPr>
        <w:t>Instructions</w:t>
      </w:r>
      <w:r w:rsidR="00261A1C" w:rsidRPr="00A748D0">
        <w:rPr>
          <w:rFonts w:ascii="Calibri" w:hAnsi="Calibri" w:cs="Calibri"/>
          <w:b/>
          <w:sz w:val="28"/>
          <w:szCs w:val="28"/>
          <w:vertAlign w:val="subscript"/>
        </w:rPr>
        <w:t xml:space="preserve"> </w:t>
      </w:r>
    </w:p>
    <w:p w:rsidR="0070276D" w:rsidRDefault="0070276D" w:rsidP="00A26B84">
      <w:pPr>
        <w:tabs>
          <w:tab w:val="left" w:pos="360"/>
        </w:tabs>
        <w:jc w:val="center"/>
        <w:rPr>
          <w:rFonts w:ascii="Calibri" w:hAnsi="Calibri" w:cs="Calibri"/>
          <w:b/>
          <w:sz w:val="28"/>
          <w:szCs w:val="28"/>
          <w:vertAlign w:val="subscript"/>
        </w:rPr>
      </w:pPr>
    </w:p>
    <w:p w:rsidR="00A26B84" w:rsidRDefault="00A26B84" w:rsidP="00A26B84">
      <w:pPr>
        <w:tabs>
          <w:tab w:val="left" w:pos="360"/>
        </w:tabs>
        <w:jc w:val="center"/>
        <w:rPr>
          <w:rFonts w:ascii="Calibri" w:hAnsi="Calibri" w:cs="Calibri"/>
          <w:b/>
          <w:sz w:val="28"/>
          <w:szCs w:val="28"/>
          <w:vertAlign w:val="subscript"/>
        </w:rPr>
      </w:pPr>
    </w:p>
    <w:p w:rsidR="00A226F6" w:rsidRDefault="00A26B84" w:rsidP="00F025E9">
      <w:pPr>
        <w:tabs>
          <w:tab w:val="left" w:pos="360"/>
        </w:tabs>
        <w:rPr>
          <w:rFonts w:ascii="Calibri" w:hAnsi="Calibri" w:cs="Calibri"/>
          <w:sz w:val="20"/>
          <w:szCs w:val="20"/>
        </w:rPr>
      </w:pPr>
      <w:r w:rsidRPr="00512BD6">
        <w:rPr>
          <w:rFonts w:ascii="Calibri" w:hAnsi="Calibri" w:cs="Calibri"/>
          <w:b/>
          <w:sz w:val="22"/>
          <w:szCs w:val="22"/>
        </w:rPr>
        <w:t xml:space="preserve">Please use </w:t>
      </w:r>
      <w:r w:rsidR="0070276D">
        <w:rPr>
          <w:rFonts w:ascii="Calibri" w:hAnsi="Calibri" w:cs="Calibri"/>
          <w:b/>
          <w:sz w:val="22"/>
          <w:szCs w:val="22"/>
        </w:rPr>
        <w:t xml:space="preserve">the </w:t>
      </w:r>
      <w:r w:rsidRPr="00512BD6">
        <w:rPr>
          <w:rFonts w:ascii="Calibri" w:hAnsi="Calibri" w:cs="Calibri"/>
          <w:b/>
          <w:sz w:val="22"/>
          <w:szCs w:val="22"/>
        </w:rPr>
        <w:t>Excel</w:t>
      </w:r>
      <w:r w:rsidR="0070276D">
        <w:rPr>
          <w:rFonts w:ascii="Calibri" w:hAnsi="Calibri" w:cs="Calibri"/>
          <w:b/>
          <w:sz w:val="22"/>
          <w:szCs w:val="22"/>
        </w:rPr>
        <w:t xml:space="preserve"> template</w:t>
      </w:r>
      <w:r w:rsidRPr="00512BD6">
        <w:rPr>
          <w:rFonts w:ascii="Calibri" w:hAnsi="Calibri" w:cs="Calibri"/>
          <w:b/>
          <w:sz w:val="22"/>
          <w:szCs w:val="22"/>
        </w:rPr>
        <w:t xml:space="preserve"> and do not adjust formatting</w:t>
      </w:r>
      <w:r w:rsidR="00F025E9">
        <w:rPr>
          <w:rFonts w:ascii="Calibri" w:hAnsi="Calibri" w:cs="Calibri"/>
          <w:b/>
          <w:sz w:val="22"/>
          <w:szCs w:val="22"/>
        </w:rPr>
        <w:t>.</w:t>
      </w:r>
      <w:r w:rsidRPr="00512BD6">
        <w:rPr>
          <w:rFonts w:ascii="Calibri" w:hAnsi="Calibri" w:cs="Calibri"/>
          <w:sz w:val="22"/>
          <w:szCs w:val="22"/>
        </w:rPr>
        <w:t xml:space="preserve"> </w:t>
      </w:r>
      <w:r w:rsidRPr="00A26B84">
        <w:rPr>
          <w:rFonts w:ascii="Calibri" w:hAnsi="Calibri" w:cs="Calibri"/>
          <w:sz w:val="20"/>
          <w:szCs w:val="20"/>
        </w:rPr>
        <w:t>(e.g.: font size or type, cell format</w:t>
      </w:r>
      <w:r w:rsidR="00342564">
        <w:rPr>
          <w:rFonts w:ascii="Calibri" w:hAnsi="Calibri" w:cs="Calibri"/>
          <w:sz w:val="20"/>
          <w:szCs w:val="20"/>
        </w:rPr>
        <w:t>, borders</w:t>
      </w:r>
      <w:r w:rsidR="0070276D">
        <w:rPr>
          <w:rFonts w:ascii="Calibri" w:hAnsi="Calibri" w:cs="Calibri"/>
          <w:sz w:val="20"/>
          <w:szCs w:val="20"/>
        </w:rPr>
        <w:t>, page layout</w:t>
      </w:r>
      <w:r w:rsidRPr="00A26B84">
        <w:rPr>
          <w:rFonts w:ascii="Calibri" w:hAnsi="Calibri" w:cs="Calibri"/>
          <w:sz w:val="20"/>
          <w:szCs w:val="20"/>
        </w:rPr>
        <w:t>.)</w:t>
      </w:r>
    </w:p>
    <w:p w:rsidR="00A26B84" w:rsidRDefault="00F025E9" w:rsidP="00F025E9">
      <w:pPr>
        <w:tabs>
          <w:tab w:val="left" w:pos="360"/>
        </w:tabs>
        <w:rPr>
          <w:rFonts w:ascii="Calibri" w:hAnsi="Calibri" w:cs="Calibri"/>
          <w:b/>
          <w:sz w:val="20"/>
          <w:szCs w:val="20"/>
        </w:rPr>
      </w:pPr>
      <w:r w:rsidRPr="00F025E9">
        <w:rPr>
          <w:rFonts w:ascii="Calibri" w:hAnsi="Calibri" w:cs="Calibri"/>
          <w:b/>
          <w:sz w:val="20"/>
          <w:szCs w:val="20"/>
        </w:rPr>
        <w:t>DO NOT convert to pdf format.</w:t>
      </w:r>
    </w:p>
    <w:p w:rsidR="0070276D" w:rsidRDefault="0070276D" w:rsidP="00F025E9">
      <w:pPr>
        <w:tabs>
          <w:tab w:val="left" w:pos="360"/>
        </w:tabs>
        <w:rPr>
          <w:rFonts w:ascii="Calibri" w:hAnsi="Calibri" w:cs="Calibri"/>
          <w:b/>
          <w:sz w:val="20"/>
          <w:szCs w:val="20"/>
        </w:rPr>
      </w:pPr>
    </w:p>
    <w:p w:rsidR="003D0621" w:rsidRDefault="0070276D" w:rsidP="00F025E9">
      <w:pPr>
        <w:tabs>
          <w:tab w:val="left" w:pos="360"/>
        </w:tabs>
        <w:rPr>
          <w:rFonts w:ascii="Calibri" w:hAnsi="Calibri" w:cs="Calibri"/>
          <w:b/>
          <w:sz w:val="22"/>
          <w:szCs w:val="20"/>
        </w:rPr>
      </w:pPr>
      <w:r>
        <w:rPr>
          <w:rFonts w:ascii="Calibri" w:hAnsi="Calibri" w:cs="Calibri"/>
          <w:b/>
          <w:sz w:val="22"/>
          <w:szCs w:val="20"/>
        </w:rPr>
        <w:t xml:space="preserve">The spreadsheet has </w:t>
      </w:r>
      <w:r w:rsidR="003D0621">
        <w:rPr>
          <w:rFonts w:ascii="Calibri" w:hAnsi="Calibri" w:cs="Calibri"/>
          <w:b/>
          <w:sz w:val="22"/>
          <w:szCs w:val="20"/>
        </w:rPr>
        <w:t xml:space="preserve">preset formulas. Please DO NOT change any of these formulas. </w:t>
      </w:r>
    </w:p>
    <w:p w:rsidR="003D0621" w:rsidRDefault="003D0621" w:rsidP="00F025E9">
      <w:pPr>
        <w:tabs>
          <w:tab w:val="left" w:pos="360"/>
        </w:tabs>
        <w:rPr>
          <w:rFonts w:ascii="Calibri" w:hAnsi="Calibri" w:cs="Calibri"/>
          <w:b/>
          <w:sz w:val="22"/>
          <w:szCs w:val="20"/>
        </w:rPr>
      </w:pPr>
    </w:p>
    <w:p w:rsidR="003D0621" w:rsidRPr="00FD456F" w:rsidRDefault="00FD456F" w:rsidP="00F025E9">
      <w:pPr>
        <w:tabs>
          <w:tab w:val="left" w:pos="360"/>
        </w:tabs>
        <w:rPr>
          <w:rFonts w:ascii="Calibri" w:hAnsi="Calibri" w:cs="Calibri"/>
          <w:b/>
          <w:sz w:val="22"/>
          <w:szCs w:val="20"/>
        </w:rPr>
      </w:pPr>
      <w:r>
        <w:rPr>
          <w:rFonts w:ascii="Calibri" w:hAnsi="Calibri" w:cs="Calibri"/>
          <w:b/>
          <w:sz w:val="22"/>
          <w:szCs w:val="22"/>
        </w:rPr>
        <w:t xml:space="preserve">Note, all </w:t>
      </w:r>
      <w:r w:rsidRPr="00FD456F">
        <w:rPr>
          <w:rFonts w:ascii="Calibri" w:hAnsi="Calibri" w:cs="Calibri"/>
          <w:b/>
          <w:sz w:val="22"/>
          <w:szCs w:val="22"/>
        </w:rPr>
        <w:t>figure</w:t>
      </w:r>
      <w:r>
        <w:rPr>
          <w:rFonts w:ascii="Calibri" w:hAnsi="Calibri" w:cs="Calibri"/>
          <w:b/>
          <w:sz w:val="22"/>
          <w:szCs w:val="22"/>
        </w:rPr>
        <w:t>s</w:t>
      </w:r>
      <w:r w:rsidRPr="00FD456F">
        <w:rPr>
          <w:rFonts w:ascii="Calibri" w:hAnsi="Calibri" w:cs="Calibri"/>
          <w:b/>
          <w:sz w:val="22"/>
          <w:szCs w:val="22"/>
        </w:rPr>
        <w:t xml:space="preserve"> should only represent funds</w:t>
      </w:r>
      <w:r w:rsidR="008C4721">
        <w:rPr>
          <w:rFonts w:ascii="Calibri" w:hAnsi="Calibri" w:cs="Calibri"/>
          <w:b/>
          <w:sz w:val="22"/>
          <w:szCs w:val="22"/>
        </w:rPr>
        <w:t xml:space="preserve"> received for this grant period, and include both traditional and at-large budgets. </w:t>
      </w:r>
    </w:p>
    <w:p w:rsidR="0070276D" w:rsidRPr="00512BD6" w:rsidRDefault="0070276D" w:rsidP="00261A1C">
      <w:pPr>
        <w:tabs>
          <w:tab w:val="left" w:pos="360"/>
        </w:tabs>
        <w:rPr>
          <w:rFonts w:ascii="Calibri" w:hAnsi="Calibri" w:cs="Calibri"/>
          <w:b/>
        </w:rPr>
      </w:pPr>
    </w:p>
    <w:p w:rsidR="00261A1C" w:rsidRPr="00A26B84" w:rsidRDefault="00261A1C" w:rsidP="00261A1C">
      <w:pPr>
        <w:numPr>
          <w:ilvl w:val="0"/>
          <w:numId w:val="7"/>
        </w:numPr>
        <w:spacing w:after="240"/>
        <w:rPr>
          <w:rFonts w:ascii="Calibri" w:hAnsi="Calibri" w:cs="Calibri"/>
          <w:sz w:val="22"/>
          <w:szCs w:val="22"/>
        </w:rPr>
      </w:pPr>
      <w:r w:rsidRPr="00A26B84">
        <w:rPr>
          <w:rFonts w:ascii="Calibri" w:hAnsi="Calibri" w:cs="Calibri"/>
          <w:sz w:val="22"/>
          <w:szCs w:val="22"/>
        </w:rPr>
        <w:t>Inse</w:t>
      </w:r>
      <w:r w:rsidR="0070276D">
        <w:rPr>
          <w:rFonts w:ascii="Calibri" w:hAnsi="Calibri" w:cs="Calibri"/>
          <w:sz w:val="22"/>
          <w:szCs w:val="22"/>
        </w:rPr>
        <w:t xml:space="preserve">rt the </w:t>
      </w:r>
      <w:r w:rsidR="005E1A35">
        <w:rPr>
          <w:rFonts w:ascii="Calibri" w:hAnsi="Calibri" w:cs="Calibri"/>
          <w:sz w:val="22"/>
          <w:szCs w:val="22"/>
        </w:rPr>
        <w:t xml:space="preserve">grant </w:t>
      </w:r>
      <w:r w:rsidR="00FD456F">
        <w:rPr>
          <w:rFonts w:ascii="Calibri" w:hAnsi="Calibri" w:cs="Calibri"/>
          <w:sz w:val="22"/>
          <w:szCs w:val="22"/>
        </w:rPr>
        <w:t>period in the second line of the heading (e.g. 2017 – 2022). Next, enter the date, which the figures are being entered on the third line of the heading (e.g. September 15, 2019) and lastly enter the address of the University on the right side of the heading next to the cell labeled ‘from.’</w:t>
      </w:r>
      <w:r w:rsidRPr="00A26B84">
        <w:rPr>
          <w:rFonts w:ascii="Calibri" w:hAnsi="Calibri" w:cs="Calibri"/>
          <w:sz w:val="22"/>
          <w:szCs w:val="22"/>
        </w:rPr>
        <w:t xml:space="preserve"> </w:t>
      </w:r>
    </w:p>
    <w:p w:rsidR="005E1A35" w:rsidRPr="00220D5B" w:rsidRDefault="00FD456F" w:rsidP="00220D5B">
      <w:pPr>
        <w:pStyle w:val="ListParagraph"/>
        <w:numPr>
          <w:ilvl w:val="0"/>
          <w:numId w:val="7"/>
        </w:numPr>
        <w:spacing w:after="240"/>
        <w:rPr>
          <w:rFonts w:ascii="Calibri" w:hAnsi="Calibri" w:cs="Calibri"/>
          <w:sz w:val="22"/>
          <w:szCs w:val="22"/>
        </w:rPr>
      </w:pPr>
      <w:r w:rsidRPr="005E1A35">
        <w:rPr>
          <w:rFonts w:ascii="Calibri" w:hAnsi="Calibri" w:cs="Calibri"/>
          <w:sz w:val="22"/>
          <w:szCs w:val="22"/>
        </w:rPr>
        <w:t xml:space="preserve">For number 1 (see far left column), under the budget column enter the total approved </w:t>
      </w:r>
      <w:r w:rsidR="005E1A35" w:rsidRPr="005E1A35">
        <w:rPr>
          <w:rFonts w:ascii="Calibri" w:hAnsi="Calibri" w:cs="Calibri"/>
          <w:sz w:val="22"/>
          <w:szCs w:val="22"/>
        </w:rPr>
        <w:t>grant amount.</w:t>
      </w:r>
      <w:r w:rsidRPr="005E1A35">
        <w:rPr>
          <w:rFonts w:ascii="Calibri" w:hAnsi="Calibri" w:cs="Calibri"/>
          <w:sz w:val="22"/>
          <w:szCs w:val="22"/>
        </w:rPr>
        <w:t xml:space="preserve"> </w:t>
      </w:r>
    </w:p>
    <w:p w:rsidR="00261A1C" w:rsidRPr="00512BD6" w:rsidRDefault="00220D5B" w:rsidP="003D0621">
      <w:pPr>
        <w:spacing w:after="240"/>
        <w:ind w:left="360" w:hanging="360"/>
        <w:rPr>
          <w:rFonts w:ascii="Calibri" w:hAnsi="Calibri" w:cs="Calibri"/>
          <w:sz w:val="22"/>
          <w:szCs w:val="22"/>
        </w:rPr>
      </w:pPr>
      <w:r>
        <w:rPr>
          <w:rFonts w:ascii="Calibri" w:hAnsi="Calibri" w:cs="Calibri"/>
          <w:b/>
          <w:sz w:val="22"/>
          <w:szCs w:val="22"/>
        </w:rPr>
        <w:t>3</w:t>
      </w:r>
      <w:r w:rsidR="00261A1C" w:rsidRPr="00512BD6">
        <w:rPr>
          <w:rFonts w:ascii="Calibri" w:hAnsi="Calibri" w:cs="Calibri"/>
          <w:sz w:val="22"/>
          <w:szCs w:val="22"/>
        </w:rPr>
        <w:t>.</w:t>
      </w:r>
      <w:r w:rsidR="00A96955">
        <w:rPr>
          <w:rFonts w:ascii="Calibri" w:hAnsi="Calibri" w:cs="Calibri"/>
          <w:sz w:val="22"/>
          <w:szCs w:val="22"/>
        </w:rPr>
        <w:tab/>
      </w:r>
      <w:r w:rsidR="00FD456F">
        <w:rPr>
          <w:rFonts w:ascii="Calibri" w:hAnsi="Calibri" w:cs="Calibri"/>
          <w:sz w:val="22"/>
          <w:szCs w:val="22"/>
        </w:rPr>
        <w:t>For number 2, under the actuals column</w:t>
      </w:r>
      <w:r w:rsidR="005E1A35">
        <w:rPr>
          <w:rFonts w:ascii="Calibri" w:hAnsi="Calibri" w:cs="Calibri"/>
          <w:sz w:val="22"/>
          <w:szCs w:val="22"/>
        </w:rPr>
        <w:t>,</w:t>
      </w:r>
      <w:r w:rsidR="008C4721">
        <w:rPr>
          <w:rFonts w:ascii="Calibri" w:hAnsi="Calibri" w:cs="Calibri"/>
          <w:sz w:val="22"/>
          <w:szCs w:val="22"/>
        </w:rPr>
        <w:t xml:space="preserve"> enter the total amount</w:t>
      </w:r>
      <w:r>
        <w:rPr>
          <w:rFonts w:ascii="Calibri" w:hAnsi="Calibri" w:cs="Calibri"/>
          <w:sz w:val="22"/>
          <w:szCs w:val="22"/>
        </w:rPr>
        <w:t xml:space="preserve"> of grant funds</w:t>
      </w:r>
      <w:r w:rsidR="008C4721">
        <w:rPr>
          <w:rFonts w:ascii="Calibri" w:hAnsi="Calibri" w:cs="Calibri"/>
          <w:sz w:val="22"/>
          <w:szCs w:val="22"/>
        </w:rPr>
        <w:t xml:space="preserve"> disbursed</w:t>
      </w:r>
      <w:r>
        <w:rPr>
          <w:rFonts w:ascii="Calibri" w:hAnsi="Calibri" w:cs="Calibri"/>
          <w:sz w:val="22"/>
          <w:szCs w:val="22"/>
        </w:rPr>
        <w:t xml:space="preserve"> from The Wyss Foundation to </w:t>
      </w:r>
      <w:r w:rsidR="00FD456F">
        <w:rPr>
          <w:rFonts w:ascii="Calibri" w:hAnsi="Calibri" w:cs="Calibri"/>
          <w:sz w:val="22"/>
          <w:szCs w:val="22"/>
        </w:rPr>
        <w:t xml:space="preserve">the University date for the </w:t>
      </w:r>
      <w:r w:rsidR="005E1A35">
        <w:rPr>
          <w:rFonts w:ascii="Calibri" w:hAnsi="Calibri" w:cs="Calibri"/>
          <w:sz w:val="22"/>
          <w:szCs w:val="22"/>
        </w:rPr>
        <w:t xml:space="preserve">Wyss </w:t>
      </w:r>
      <w:r w:rsidR="00FD456F">
        <w:rPr>
          <w:rFonts w:ascii="Calibri" w:hAnsi="Calibri" w:cs="Calibri"/>
          <w:sz w:val="22"/>
          <w:szCs w:val="22"/>
        </w:rPr>
        <w:t xml:space="preserve">Scholars Program. </w:t>
      </w:r>
    </w:p>
    <w:p w:rsidR="0097361A" w:rsidRPr="0097361A" w:rsidRDefault="00220D5B" w:rsidP="0097361A">
      <w:pPr>
        <w:spacing w:after="240"/>
        <w:ind w:left="360" w:hanging="360"/>
        <w:rPr>
          <w:rFonts w:ascii="Calibri" w:hAnsi="Calibri" w:cs="Calibri"/>
          <w:b/>
          <w:sz w:val="22"/>
          <w:szCs w:val="22"/>
        </w:rPr>
      </w:pPr>
      <w:r>
        <w:rPr>
          <w:rFonts w:ascii="Calibri" w:hAnsi="Calibri" w:cs="Calibri"/>
          <w:b/>
          <w:sz w:val="22"/>
          <w:szCs w:val="22"/>
        </w:rPr>
        <w:t>4</w:t>
      </w:r>
      <w:r w:rsidR="00261A1C" w:rsidRPr="00512BD6">
        <w:rPr>
          <w:rFonts w:ascii="Calibri" w:hAnsi="Calibri" w:cs="Calibri"/>
          <w:b/>
          <w:sz w:val="22"/>
          <w:szCs w:val="22"/>
        </w:rPr>
        <w:t>.</w:t>
      </w:r>
      <w:r w:rsidR="0070276D">
        <w:rPr>
          <w:rFonts w:ascii="Calibri" w:hAnsi="Calibri" w:cs="Calibri"/>
          <w:sz w:val="22"/>
          <w:szCs w:val="22"/>
        </w:rPr>
        <w:t xml:space="preserve">    </w:t>
      </w:r>
      <w:r w:rsidR="00EB59BF">
        <w:rPr>
          <w:rFonts w:ascii="Calibri" w:hAnsi="Calibri" w:cs="Calibri"/>
          <w:sz w:val="22"/>
          <w:szCs w:val="22"/>
        </w:rPr>
        <w:t xml:space="preserve">For number 3, </w:t>
      </w:r>
      <w:r w:rsidR="00FD456F">
        <w:rPr>
          <w:rFonts w:ascii="Calibri" w:hAnsi="Calibri" w:cs="Calibri"/>
          <w:sz w:val="22"/>
          <w:szCs w:val="22"/>
        </w:rPr>
        <w:t xml:space="preserve">budget, actuals, and variance boxes should be filled in. The variance boxes will fill in automatically through preset formulas.  </w:t>
      </w:r>
    </w:p>
    <w:p w:rsidR="00FD456F" w:rsidRDefault="00220D5B" w:rsidP="00A96955">
      <w:pPr>
        <w:spacing w:after="240"/>
        <w:ind w:left="360" w:hanging="360"/>
        <w:rPr>
          <w:rFonts w:ascii="Calibri" w:hAnsi="Calibri" w:cs="Calibri"/>
          <w:sz w:val="22"/>
          <w:szCs w:val="22"/>
        </w:rPr>
      </w:pPr>
      <w:r>
        <w:rPr>
          <w:rFonts w:ascii="Calibri" w:hAnsi="Calibri" w:cs="Calibri"/>
          <w:b/>
          <w:sz w:val="22"/>
          <w:szCs w:val="22"/>
        </w:rPr>
        <w:t>5</w:t>
      </w:r>
      <w:r w:rsidR="00261A1C" w:rsidRPr="00512BD6">
        <w:rPr>
          <w:rFonts w:ascii="Calibri" w:hAnsi="Calibri" w:cs="Calibri"/>
          <w:sz w:val="22"/>
          <w:szCs w:val="22"/>
        </w:rPr>
        <w:t>.</w:t>
      </w:r>
      <w:r w:rsidR="00A96955">
        <w:rPr>
          <w:rFonts w:ascii="Calibri" w:hAnsi="Calibri" w:cs="Calibri"/>
          <w:sz w:val="22"/>
          <w:szCs w:val="22"/>
        </w:rPr>
        <w:tab/>
      </w:r>
      <w:r w:rsidR="00FD456F">
        <w:rPr>
          <w:rFonts w:ascii="Calibri" w:hAnsi="Calibri" w:cs="Calibri"/>
          <w:sz w:val="22"/>
          <w:szCs w:val="22"/>
        </w:rPr>
        <w:t xml:space="preserve">For number 4, the </w:t>
      </w:r>
      <w:r>
        <w:rPr>
          <w:rFonts w:ascii="Calibri" w:hAnsi="Calibri" w:cs="Calibri"/>
          <w:sz w:val="22"/>
          <w:szCs w:val="22"/>
        </w:rPr>
        <w:t>sub</w:t>
      </w:r>
      <w:r w:rsidR="00FD456F">
        <w:rPr>
          <w:rFonts w:ascii="Calibri" w:hAnsi="Calibri" w:cs="Calibri"/>
          <w:sz w:val="22"/>
          <w:szCs w:val="22"/>
        </w:rPr>
        <w:t xml:space="preserve">total </w:t>
      </w:r>
      <w:r>
        <w:rPr>
          <w:rFonts w:ascii="Calibri" w:hAnsi="Calibri" w:cs="Calibri"/>
          <w:sz w:val="22"/>
          <w:szCs w:val="22"/>
        </w:rPr>
        <w:t>o</w:t>
      </w:r>
      <w:r w:rsidR="00FD456F">
        <w:rPr>
          <w:rFonts w:ascii="Calibri" w:hAnsi="Calibri" w:cs="Calibri"/>
          <w:sz w:val="22"/>
          <w:szCs w:val="22"/>
        </w:rPr>
        <w:t>f funds expended to date will automatically calculate through preset formulas</w:t>
      </w:r>
      <w:r w:rsidR="00EB59BF">
        <w:rPr>
          <w:rFonts w:ascii="Calibri" w:hAnsi="Calibri" w:cs="Calibri"/>
          <w:sz w:val="22"/>
          <w:szCs w:val="22"/>
        </w:rPr>
        <w:t>, which sum the cumulative expenditures</w:t>
      </w:r>
      <w:r w:rsidR="00FD456F">
        <w:rPr>
          <w:rFonts w:ascii="Calibri" w:hAnsi="Calibri" w:cs="Calibri"/>
          <w:sz w:val="22"/>
          <w:szCs w:val="22"/>
        </w:rPr>
        <w:t xml:space="preserve">. </w:t>
      </w:r>
    </w:p>
    <w:p w:rsidR="00FD456F" w:rsidRDefault="00220D5B" w:rsidP="00A96955">
      <w:pPr>
        <w:spacing w:after="240"/>
        <w:ind w:left="360" w:hanging="360"/>
        <w:rPr>
          <w:rFonts w:ascii="Calibri" w:hAnsi="Calibri" w:cs="Calibri"/>
          <w:sz w:val="22"/>
          <w:szCs w:val="22"/>
        </w:rPr>
      </w:pPr>
      <w:r>
        <w:rPr>
          <w:rFonts w:ascii="Calibri" w:hAnsi="Calibri" w:cs="Calibri"/>
          <w:b/>
          <w:sz w:val="22"/>
          <w:szCs w:val="22"/>
        </w:rPr>
        <w:t>6</w:t>
      </w:r>
      <w:r w:rsidR="00261A1C" w:rsidRPr="00512BD6">
        <w:rPr>
          <w:rFonts w:ascii="Calibri" w:hAnsi="Calibri" w:cs="Calibri"/>
          <w:b/>
          <w:sz w:val="22"/>
          <w:szCs w:val="22"/>
        </w:rPr>
        <w:t>.</w:t>
      </w:r>
      <w:r w:rsidR="00A96955">
        <w:rPr>
          <w:rFonts w:ascii="Calibri" w:hAnsi="Calibri" w:cs="Calibri"/>
          <w:b/>
          <w:sz w:val="22"/>
          <w:szCs w:val="22"/>
        </w:rPr>
        <w:tab/>
      </w:r>
      <w:r w:rsidR="00FD456F">
        <w:rPr>
          <w:rFonts w:ascii="Calibri" w:hAnsi="Calibri" w:cs="Calibri"/>
          <w:sz w:val="22"/>
          <w:szCs w:val="22"/>
        </w:rPr>
        <w:t xml:space="preserve">For number 5, the </w:t>
      </w:r>
      <w:r>
        <w:rPr>
          <w:rFonts w:ascii="Calibri" w:hAnsi="Calibri" w:cs="Calibri"/>
          <w:sz w:val="22"/>
          <w:szCs w:val="22"/>
        </w:rPr>
        <w:t>total</w:t>
      </w:r>
      <w:r w:rsidR="00FD456F">
        <w:rPr>
          <w:rFonts w:ascii="Calibri" w:hAnsi="Calibri" w:cs="Calibri"/>
          <w:sz w:val="22"/>
          <w:szCs w:val="22"/>
        </w:rPr>
        <w:t xml:space="preserve"> grant balance will also automatically calculate through preset formulas</w:t>
      </w:r>
      <w:r w:rsidR="00EB59BF">
        <w:rPr>
          <w:rFonts w:ascii="Calibri" w:hAnsi="Calibri" w:cs="Calibri"/>
          <w:sz w:val="22"/>
          <w:szCs w:val="22"/>
        </w:rPr>
        <w:t xml:space="preserve">, which will </w:t>
      </w:r>
      <w:r>
        <w:rPr>
          <w:rFonts w:ascii="Calibri" w:hAnsi="Calibri" w:cs="Calibri"/>
          <w:sz w:val="22"/>
          <w:szCs w:val="22"/>
        </w:rPr>
        <w:t>take the difference between grant funds disbursed to the University from the Wyss Foundation</w:t>
      </w:r>
      <w:r w:rsidR="00EB59BF">
        <w:rPr>
          <w:rFonts w:ascii="Calibri" w:hAnsi="Calibri" w:cs="Calibri"/>
          <w:sz w:val="22"/>
          <w:szCs w:val="22"/>
        </w:rPr>
        <w:t xml:space="preserve"> and </w:t>
      </w:r>
      <w:r>
        <w:rPr>
          <w:rFonts w:ascii="Calibri" w:hAnsi="Calibri" w:cs="Calibri"/>
          <w:sz w:val="22"/>
          <w:szCs w:val="22"/>
        </w:rPr>
        <w:t>the subtotal of expenditures</w:t>
      </w:r>
      <w:r w:rsidR="00FD456F">
        <w:rPr>
          <w:rFonts w:ascii="Calibri" w:hAnsi="Calibri" w:cs="Calibri"/>
          <w:sz w:val="22"/>
          <w:szCs w:val="22"/>
        </w:rPr>
        <w:t xml:space="preserve">. </w:t>
      </w:r>
    </w:p>
    <w:p w:rsidR="00261A1C" w:rsidRPr="00512BD6" w:rsidRDefault="00220D5B" w:rsidP="00A96955">
      <w:pPr>
        <w:spacing w:after="240"/>
        <w:ind w:left="360" w:hanging="360"/>
        <w:rPr>
          <w:rFonts w:ascii="Calibri" w:hAnsi="Calibri" w:cs="Calibri"/>
          <w:sz w:val="22"/>
          <w:szCs w:val="22"/>
        </w:rPr>
      </w:pPr>
      <w:r>
        <w:rPr>
          <w:rFonts w:ascii="Calibri" w:hAnsi="Calibri" w:cs="Calibri"/>
          <w:b/>
          <w:sz w:val="22"/>
          <w:szCs w:val="22"/>
        </w:rPr>
        <w:t>7</w:t>
      </w:r>
      <w:r w:rsidR="00261A1C" w:rsidRPr="00512BD6">
        <w:rPr>
          <w:rFonts w:ascii="Calibri" w:hAnsi="Calibri" w:cs="Calibri"/>
          <w:b/>
          <w:sz w:val="22"/>
          <w:szCs w:val="22"/>
        </w:rPr>
        <w:t>.</w:t>
      </w:r>
      <w:r w:rsidR="00A96955">
        <w:rPr>
          <w:rFonts w:ascii="Calibri" w:hAnsi="Calibri" w:cs="Calibri"/>
          <w:sz w:val="22"/>
          <w:szCs w:val="22"/>
        </w:rPr>
        <w:tab/>
      </w:r>
      <w:r w:rsidR="008C4721">
        <w:rPr>
          <w:rFonts w:ascii="Calibri" w:hAnsi="Calibri" w:cs="Calibri"/>
          <w:sz w:val="22"/>
          <w:szCs w:val="22"/>
        </w:rPr>
        <w:t>And lastly, for number 6</w:t>
      </w:r>
      <w:r w:rsidR="00FD456F">
        <w:rPr>
          <w:rFonts w:ascii="Calibri" w:hAnsi="Calibri" w:cs="Calibri"/>
          <w:sz w:val="22"/>
          <w:szCs w:val="22"/>
        </w:rPr>
        <w:t>, the total amount of carryover to the upcoming academic year s</w:t>
      </w:r>
      <w:r w:rsidR="00D06C24">
        <w:rPr>
          <w:rFonts w:ascii="Calibri" w:hAnsi="Calibri" w:cs="Calibri"/>
          <w:sz w:val="22"/>
          <w:szCs w:val="22"/>
        </w:rPr>
        <w:t xml:space="preserve">hould be equal to the </w:t>
      </w:r>
      <w:r w:rsidR="00FD456F">
        <w:rPr>
          <w:rFonts w:ascii="Calibri" w:hAnsi="Calibri" w:cs="Calibri"/>
          <w:sz w:val="22"/>
          <w:szCs w:val="22"/>
        </w:rPr>
        <w:t>unexpended grant balance</w:t>
      </w:r>
      <w:r w:rsidR="00D06C24">
        <w:rPr>
          <w:rFonts w:ascii="Calibri" w:hAnsi="Calibri" w:cs="Calibri"/>
          <w:sz w:val="22"/>
          <w:szCs w:val="22"/>
        </w:rPr>
        <w:t xml:space="preserve"> amount</w:t>
      </w:r>
      <w:r w:rsidR="00FD456F">
        <w:rPr>
          <w:rFonts w:ascii="Calibri" w:hAnsi="Calibri" w:cs="Calibri"/>
          <w:sz w:val="22"/>
          <w:szCs w:val="22"/>
        </w:rPr>
        <w:t>. This cell should automatically fill in.</w:t>
      </w:r>
    </w:p>
    <w:p w:rsidR="00567CBB" w:rsidRPr="006C476C" w:rsidRDefault="00567CBB" w:rsidP="00A96955">
      <w:pPr>
        <w:spacing w:after="240"/>
        <w:ind w:left="360" w:hanging="360"/>
        <w:rPr>
          <w:rFonts w:ascii="Calibri" w:hAnsi="Calibri" w:cs="Calibri"/>
          <w:sz w:val="22"/>
          <w:szCs w:val="22"/>
        </w:rPr>
      </w:pPr>
    </w:p>
    <w:sectPr w:rsidR="00567CBB" w:rsidRPr="006C476C" w:rsidSect="0070276D">
      <w:headerReference w:type="even" r:id="rId7"/>
      <w:headerReference w:type="default" r:id="rId8"/>
      <w:footerReference w:type="even" r:id="rId9"/>
      <w:footerReference w:type="default" r:id="rId10"/>
      <w:pgSz w:w="12240" w:h="15840" w:code="1"/>
      <w:pgMar w:top="540" w:right="994" w:bottom="1620" w:left="806"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05D" w:rsidRDefault="0065005D">
      <w:r>
        <w:separator/>
      </w:r>
    </w:p>
  </w:endnote>
  <w:endnote w:type="continuationSeparator" w:id="0">
    <w:p w:rsidR="0065005D" w:rsidRDefault="0065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84" w:rsidRDefault="00A26B84" w:rsidP="003955AC">
    <w:pPr>
      <w:pStyle w:val="Footer"/>
      <w:jc w:val="center"/>
      <w:rPr>
        <w:rFonts w:ascii="Tahoma" w:hAnsi="Tahoma" w:cs="Tahoma"/>
        <w:smallCaps/>
        <w:w w:val="150"/>
        <w:sz w:val="12"/>
      </w:rPr>
    </w:pPr>
    <w:r>
      <w:rPr>
        <w:rFonts w:ascii="Tahoma" w:hAnsi="Tahoma" w:cs="Tahoma"/>
        <w:smallCaps/>
        <w:w w:val="150"/>
        <w:sz w:val="12"/>
      </w:rPr>
      <w:t xml:space="preserve">1601 Connecticut Avenue, NW, Suite 802 </w:t>
    </w:r>
    <w:r>
      <w:rPr>
        <w:rFonts w:ascii="Tahoma" w:hAnsi="Tahoma" w:cs="Tahoma"/>
        <w:smallCaps/>
        <w:w w:val="150"/>
        <w:sz w:val="12"/>
      </w:rPr>
      <w:sym w:font="Symbol" w:char="F0B7"/>
    </w:r>
    <w:r>
      <w:rPr>
        <w:rFonts w:ascii="Tahoma" w:hAnsi="Tahoma" w:cs="Tahoma"/>
        <w:smallCaps/>
        <w:w w:val="150"/>
        <w:sz w:val="12"/>
      </w:rPr>
      <w:t xml:space="preserve"> Washington, DC </w:t>
    </w:r>
    <w:r>
      <w:rPr>
        <w:rFonts w:ascii="Tahoma" w:hAnsi="Tahoma" w:cs="Tahoma"/>
        <w:smallCaps/>
        <w:w w:val="150"/>
        <w:sz w:val="12"/>
      </w:rPr>
      <w:sym w:font="Symbol" w:char="F0B7"/>
    </w:r>
    <w:r>
      <w:rPr>
        <w:rFonts w:ascii="Tahoma" w:hAnsi="Tahoma" w:cs="Tahoma"/>
        <w:smallCaps/>
        <w:w w:val="150"/>
        <w:sz w:val="12"/>
      </w:rPr>
      <w:t xml:space="preserve"> 20009  </w:t>
    </w:r>
    <w:r>
      <w:rPr>
        <w:rFonts w:ascii="Tahoma" w:hAnsi="Tahoma" w:cs="Tahoma"/>
        <w:smallCaps/>
        <w:w w:val="150"/>
        <w:sz w:val="12"/>
      </w:rPr>
      <w:sym w:font="Symbol" w:char="F0B7"/>
    </w:r>
    <w:r>
      <w:rPr>
        <w:rFonts w:ascii="Tahoma" w:hAnsi="Tahoma" w:cs="Tahoma"/>
        <w:smallCaps/>
        <w:w w:val="150"/>
        <w:sz w:val="12"/>
      </w:rPr>
      <w:t xml:space="preserve">  202-232-4418</w:t>
    </w:r>
  </w:p>
  <w:p w:rsidR="00A26B84" w:rsidRDefault="00A26B84" w:rsidP="003955AC">
    <w:pPr>
      <w:pStyle w:val="Footer"/>
      <w:spacing w:before="40"/>
      <w:jc w:val="center"/>
      <w:rPr>
        <w:rFonts w:ascii="Tahoma" w:hAnsi="Tahoma" w:cs="Tahoma"/>
        <w:smallCaps/>
        <w:w w:val="150"/>
        <w:sz w:val="12"/>
      </w:rPr>
    </w:pPr>
    <w:r>
      <w:rPr>
        <w:rFonts w:ascii="Tahoma" w:hAnsi="Tahoma" w:cs="Tahoma"/>
        <w:smallCaps/>
        <w:w w:val="150"/>
        <w:sz w:val="12"/>
      </w:rPr>
      <w:t xml:space="preserve">email@wyssfoundation.org  </w:t>
    </w:r>
    <w:r>
      <w:rPr>
        <w:rFonts w:ascii="Tahoma" w:hAnsi="Tahoma" w:cs="Tahoma"/>
        <w:smallCaps/>
        <w:w w:val="150"/>
        <w:sz w:val="12"/>
      </w:rPr>
      <w:sym w:font="Symbol" w:char="F0B7"/>
    </w:r>
    <w:r>
      <w:rPr>
        <w:rFonts w:ascii="Tahoma" w:hAnsi="Tahoma" w:cs="Tahoma"/>
        <w:smallCaps/>
        <w:w w:val="150"/>
        <w:sz w:val="12"/>
      </w:rPr>
      <w:t xml:space="preserve"> Fax 202-232-4419</w:t>
    </w:r>
  </w:p>
  <w:p w:rsidR="00A26B84" w:rsidRDefault="00A26B84" w:rsidP="00A6716F">
    <w:pPr>
      <w:pStyle w:val="Footer"/>
      <w:jc w:val="center"/>
    </w:pPr>
    <w:r>
      <w:rPr>
        <w:rFonts w:ascii="Tahoma" w:hAnsi="Tahoma" w:cs="Tahoma"/>
        <w:w w:val="150"/>
        <w:sz w:val="12"/>
      </w:rPr>
      <w:object w:dxaOrig="117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30.7pt" o:ole="">
          <v:imagedata r:id="rId1" o:title=""/>
        </v:shape>
        <o:OLEObject Type="Embed" ProgID="PBrush" ShapeID="_x0000_i1025" DrawAspect="Content" ObjectID="_1492514971" r:id="rId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84" w:rsidRDefault="00A26B84" w:rsidP="003955AC">
    <w:pPr>
      <w:pStyle w:val="Footer"/>
      <w:jc w:val="center"/>
      <w:rPr>
        <w:rFonts w:ascii="Tahoma" w:hAnsi="Tahoma" w:cs="Tahoma"/>
        <w:smallCaps/>
        <w:w w:val="150"/>
        <w:sz w:val="12"/>
      </w:rPr>
    </w:pPr>
    <w:r>
      <w:rPr>
        <w:rFonts w:ascii="Tahoma" w:hAnsi="Tahoma" w:cs="Tahoma"/>
        <w:smallCaps/>
        <w:w w:val="150"/>
        <w:sz w:val="12"/>
      </w:rPr>
      <w:t xml:space="preserve">1601 Connecticut Avenue, NW, Suite 802 </w:t>
    </w:r>
    <w:r>
      <w:rPr>
        <w:rFonts w:ascii="Tahoma" w:hAnsi="Tahoma" w:cs="Tahoma"/>
        <w:smallCaps/>
        <w:w w:val="150"/>
        <w:sz w:val="12"/>
      </w:rPr>
      <w:sym w:font="Symbol" w:char="F0B7"/>
    </w:r>
    <w:r>
      <w:rPr>
        <w:rFonts w:ascii="Tahoma" w:hAnsi="Tahoma" w:cs="Tahoma"/>
        <w:smallCaps/>
        <w:w w:val="150"/>
        <w:sz w:val="12"/>
      </w:rPr>
      <w:t xml:space="preserve"> Washington, DC </w:t>
    </w:r>
    <w:r>
      <w:rPr>
        <w:rFonts w:ascii="Tahoma" w:hAnsi="Tahoma" w:cs="Tahoma"/>
        <w:smallCaps/>
        <w:w w:val="150"/>
        <w:sz w:val="12"/>
      </w:rPr>
      <w:sym w:font="Symbol" w:char="F0B7"/>
    </w:r>
    <w:r>
      <w:rPr>
        <w:rFonts w:ascii="Tahoma" w:hAnsi="Tahoma" w:cs="Tahoma"/>
        <w:smallCaps/>
        <w:w w:val="150"/>
        <w:sz w:val="12"/>
      </w:rPr>
      <w:t xml:space="preserve"> 20009  </w:t>
    </w:r>
    <w:r>
      <w:rPr>
        <w:rFonts w:ascii="Tahoma" w:hAnsi="Tahoma" w:cs="Tahoma"/>
        <w:smallCaps/>
        <w:w w:val="150"/>
        <w:sz w:val="12"/>
      </w:rPr>
      <w:sym w:font="Symbol" w:char="F0B7"/>
    </w:r>
    <w:r>
      <w:rPr>
        <w:rFonts w:ascii="Tahoma" w:hAnsi="Tahoma" w:cs="Tahoma"/>
        <w:smallCaps/>
        <w:w w:val="150"/>
        <w:sz w:val="12"/>
      </w:rPr>
      <w:t xml:space="preserve">  202-232-4418</w:t>
    </w:r>
  </w:p>
  <w:p w:rsidR="00A26B84" w:rsidRDefault="00A26B84" w:rsidP="003955AC">
    <w:pPr>
      <w:pStyle w:val="Footer"/>
      <w:spacing w:before="40"/>
      <w:jc w:val="center"/>
      <w:rPr>
        <w:rFonts w:ascii="Tahoma" w:hAnsi="Tahoma" w:cs="Tahoma"/>
        <w:smallCaps/>
        <w:w w:val="150"/>
        <w:sz w:val="12"/>
      </w:rPr>
    </w:pPr>
    <w:r>
      <w:rPr>
        <w:rFonts w:ascii="Tahoma" w:hAnsi="Tahoma" w:cs="Tahoma"/>
        <w:smallCaps/>
        <w:w w:val="150"/>
        <w:sz w:val="12"/>
      </w:rPr>
      <w:t xml:space="preserve">email@wyssfoundation.org  </w:t>
    </w:r>
    <w:r>
      <w:rPr>
        <w:rFonts w:ascii="Tahoma" w:hAnsi="Tahoma" w:cs="Tahoma"/>
        <w:smallCaps/>
        <w:w w:val="150"/>
        <w:sz w:val="12"/>
      </w:rPr>
      <w:sym w:font="Symbol" w:char="F0B7"/>
    </w:r>
    <w:r>
      <w:rPr>
        <w:rFonts w:ascii="Tahoma" w:hAnsi="Tahoma" w:cs="Tahoma"/>
        <w:smallCaps/>
        <w:w w:val="150"/>
        <w:sz w:val="12"/>
      </w:rPr>
      <w:t xml:space="preserve"> Fax 202-232-4419</w:t>
    </w:r>
  </w:p>
  <w:p w:rsidR="00A26B84" w:rsidRDefault="00A26B84">
    <w:pPr>
      <w:pStyle w:val="Footer"/>
      <w:spacing w:before="60"/>
      <w:jc w:val="center"/>
      <w:rPr>
        <w:rFonts w:ascii="Tahoma" w:hAnsi="Tahoma" w:cs="Tahoma"/>
        <w:smallCaps/>
        <w:w w:val="150"/>
        <w:sz w:val="12"/>
      </w:rPr>
    </w:pPr>
    <w:r>
      <w:rPr>
        <w:rFonts w:ascii="Tahoma" w:hAnsi="Tahoma" w:cs="Tahoma"/>
        <w:w w:val="150"/>
        <w:sz w:val="12"/>
      </w:rPr>
      <w:object w:dxaOrig="117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8pt;height:30.7pt" o:ole="">
          <v:imagedata r:id="rId1" o:title=""/>
        </v:shape>
        <o:OLEObject Type="Embed" ProgID="PBrush" ShapeID="_x0000_i1026" DrawAspect="Content" ObjectID="_1492514972"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05D" w:rsidRDefault="0065005D">
      <w:r>
        <w:separator/>
      </w:r>
    </w:p>
  </w:footnote>
  <w:footnote w:type="continuationSeparator" w:id="0">
    <w:p w:rsidR="0065005D" w:rsidRDefault="00650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84" w:rsidRDefault="00FB136D" w:rsidP="006A6493">
    <w:pPr>
      <w:pStyle w:val="Header"/>
      <w:jc w:val="center"/>
    </w:pPr>
    <w:r>
      <w:rPr>
        <w:noProof/>
      </w:rPr>
      <w:drawing>
        <wp:inline distT="0" distB="0" distL="0" distR="0">
          <wp:extent cx="3520440" cy="998220"/>
          <wp:effectExtent l="0" t="0" r="3810" b="0"/>
          <wp:docPr id="1" name="Picture 1" descr="wy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998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84" w:rsidRPr="00A94AD8" w:rsidRDefault="0070276D" w:rsidP="0070276D">
    <w:pPr>
      <w:spacing w:before="480" w:after="120"/>
      <w:jc w:val="center"/>
      <w:rPr>
        <w:sz w:val="72"/>
        <w:szCs w:val="72"/>
      </w:rPr>
    </w:pPr>
    <w:r>
      <w:rPr>
        <w:noProof/>
        <w:sz w:val="72"/>
        <w:szCs w:val="72"/>
      </w:rPr>
      <w:drawing>
        <wp:inline distT="0" distB="0" distL="0" distR="0">
          <wp:extent cx="3438525" cy="10572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yss.png"/>
                  <pic:cNvPicPr/>
                </pic:nvPicPr>
                <pic:blipFill>
                  <a:blip r:embed="rId1">
                    <a:extLst>
                      <a:ext uri="{28A0092B-C50C-407E-A947-70E740481C1C}">
                        <a14:useLocalDpi xmlns:a14="http://schemas.microsoft.com/office/drawing/2010/main" val="0"/>
                      </a:ext>
                    </a:extLst>
                  </a:blip>
                  <a:stretch>
                    <a:fillRect/>
                  </a:stretch>
                </pic:blipFill>
                <pic:spPr>
                  <a:xfrm>
                    <a:off x="0" y="0"/>
                    <a:ext cx="3438525" cy="1057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5741F"/>
    <w:multiLevelType w:val="hybridMultilevel"/>
    <w:tmpl w:val="1AFA5648"/>
    <w:lvl w:ilvl="0" w:tplc="5AF62A4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98E6C22"/>
    <w:multiLevelType w:val="hybridMultilevel"/>
    <w:tmpl w:val="5546CC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817229"/>
    <w:multiLevelType w:val="hybridMultilevel"/>
    <w:tmpl w:val="2E9C9C30"/>
    <w:lvl w:ilvl="0" w:tplc="3D7AF03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FF0878"/>
    <w:multiLevelType w:val="hybridMultilevel"/>
    <w:tmpl w:val="BC9C4FE4"/>
    <w:lvl w:ilvl="0" w:tplc="3128265C">
      <w:start w:val="1"/>
      <w:numFmt w:val="decimal"/>
      <w:lvlText w:val="%1."/>
      <w:lvlJc w:val="left"/>
      <w:pPr>
        <w:tabs>
          <w:tab w:val="num" w:pos="720"/>
        </w:tabs>
        <w:ind w:left="72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862C5E"/>
    <w:multiLevelType w:val="hybridMultilevel"/>
    <w:tmpl w:val="EA1824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525071"/>
    <w:multiLevelType w:val="hybridMultilevel"/>
    <w:tmpl w:val="AC605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724568"/>
    <w:multiLevelType w:val="hybridMultilevel"/>
    <w:tmpl w:val="D0388494"/>
    <w:lvl w:ilvl="0" w:tplc="04BC16F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4E8322E"/>
    <w:multiLevelType w:val="hybridMultilevel"/>
    <w:tmpl w:val="72B4D6DA"/>
    <w:lvl w:ilvl="0" w:tplc="F33CDCB6">
      <w:start w:val="1"/>
      <w:numFmt w:val="bullet"/>
      <w:pStyle w:val="Achievement"/>
      <w:lvlText w:val=""/>
      <w:lvlJc w:val="left"/>
      <w:pPr>
        <w:tabs>
          <w:tab w:val="num" w:pos="648"/>
        </w:tabs>
        <w:ind w:left="576" w:hanging="288"/>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7E1F386A"/>
    <w:multiLevelType w:val="hybridMultilevel"/>
    <w:tmpl w:val="0C5EBFFE"/>
    <w:lvl w:ilvl="0" w:tplc="04BC16F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7"/>
  </w:num>
  <w:num w:numId="4">
    <w:abstractNumId w:val="1"/>
  </w:num>
  <w:num w:numId="5">
    <w:abstractNumId w:val="2"/>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F9"/>
    <w:rsid w:val="00003128"/>
    <w:rsid w:val="00003952"/>
    <w:rsid w:val="0000674C"/>
    <w:rsid w:val="00014424"/>
    <w:rsid w:val="0005407F"/>
    <w:rsid w:val="00070793"/>
    <w:rsid w:val="00083B6D"/>
    <w:rsid w:val="00095D3E"/>
    <w:rsid w:val="00165D60"/>
    <w:rsid w:val="00194AD0"/>
    <w:rsid w:val="001A2F30"/>
    <w:rsid w:val="00220D5B"/>
    <w:rsid w:val="002502BF"/>
    <w:rsid w:val="0025621D"/>
    <w:rsid w:val="00261A1C"/>
    <w:rsid w:val="002B5421"/>
    <w:rsid w:val="002B6DC2"/>
    <w:rsid w:val="002C2560"/>
    <w:rsid w:val="00311C49"/>
    <w:rsid w:val="00342564"/>
    <w:rsid w:val="00383820"/>
    <w:rsid w:val="003869DF"/>
    <w:rsid w:val="003955AC"/>
    <w:rsid w:val="003B2ADA"/>
    <w:rsid w:val="003D0621"/>
    <w:rsid w:val="003D70FA"/>
    <w:rsid w:val="003F2AF7"/>
    <w:rsid w:val="00420A40"/>
    <w:rsid w:val="004228BE"/>
    <w:rsid w:val="004373CE"/>
    <w:rsid w:val="00464458"/>
    <w:rsid w:val="004827F3"/>
    <w:rsid w:val="004F6862"/>
    <w:rsid w:val="00503C12"/>
    <w:rsid w:val="00537BEF"/>
    <w:rsid w:val="00567CBB"/>
    <w:rsid w:val="0057333E"/>
    <w:rsid w:val="005C69CA"/>
    <w:rsid w:val="005E1A35"/>
    <w:rsid w:val="005F5B80"/>
    <w:rsid w:val="00626B6F"/>
    <w:rsid w:val="0065005D"/>
    <w:rsid w:val="006533C0"/>
    <w:rsid w:val="006600A3"/>
    <w:rsid w:val="006A1148"/>
    <w:rsid w:val="006A6493"/>
    <w:rsid w:val="006C476C"/>
    <w:rsid w:val="006D00D0"/>
    <w:rsid w:val="006E0568"/>
    <w:rsid w:val="0070276D"/>
    <w:rsid w:val="007177A4"/>
    <w:rsid w:val="00723D2D"/>
    <w:rsid w:val="00737E59"/>
    <w:rsid w:val="00752E68"/>
    <w:rsid w:val="00753504"/>
    <w:rsid w:val="007612C3"/>
    <w:rsid w:val="007E53F9"/>
    <w:rsid w:val="00830C6C"/>
    <w:rsid w:val="00833E10"/>
    <w:rsid w:val="008A61C6"/>
    <w:rsid w:val="008C4721"/>
    <w:rsid w:val="008F6B0F"/>
    <w:rsid w:val="009551E9"/>
    <w:rsid w:val="0097361A"/>
    <w:rsid w:val="00A02BCD"/>
    <w:rsid w:val="00A13481"/>
    <w:rsid w:val="00A226F6"/>
    <w:rsid w:val="00A26B84"/>
    <w:rsid w:val="00A47DAA"/>
    <w:rsid w:val="00A6301E"/>
    <w:rsid w:val="00A6716F"/>
    <w:rsid w:val="00A94AD8"/>
    <w:rsid w:val="00A96955"/>
    <w:rsid w:val="00AE5F15"/>
    <w:rsid w:val="00AE7974"/>
    <w:rsid w:val="00B02563"/>
    <w:rsid w:val="00B5452E"/>
    <w:rsid w:val="00BA7548"/>
    <w:rsid w:val="00BC0178"/>
    <w:rsid w:val="00BD44CB"/>
    <w:rsid w:val="00C01F72"/>
    <w:rsid w:val="00C50DFC"/>
    <w:rsid w:val="00C5451C"/>
    <w:rsid w:val="00C56087"/>
    <w:rsid w:val="00C66532"/>
    <w:rsid w:val="00C877A2"/>
    <w:rsid w:val="00D06C24"/>
    <w:rsid w:val="00D43200"/>
    <w:rsid w:val="00D769CA"/>
    <w:rsid w:val="00D775B7"/>
    <w:rsid w:val="00D82973"/>
    <w:rsid w:val="00D876CE"/>
    <w:rsid w:val="00D95C29"/>
    <w:rsid w:val="00DC0680"/>
    <w:rsid w:val="00E513EF"/>
    <w:rsid w:val="00E54E3A"/>
    <w:rsid w:val="00E649E0"/>
    <w:rsid w:val="00EA5FC1"/>
    <w:rsid w:val="00EB59BF"/>
    <w:rsid w:val="00ED5E9F"/>
    <w:rsid w:val="00EF6F1C"/>
    <w:rsid w:val="00F025E9"/>
    <w:rsid w:val="00F20E46"/>
    <w:rsid w:val="00F74EB1"/>
    <w:rsid w:val="00F9274E"/>
    <w:rsid w:val="00F936F7"/>
    <w:rsid w:val="00FB136D"/>
    <w:rsid w:val="00FD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0EBEB4-2B90-4869-A4E8-394B004E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16F"/>
    <w:rPr>
      <w:rFonts w:ascii="Garamond" w:hAnsi="Garamond"/>
      <w:sz w:val="24"/>
      <w:szCs w:val="24"/>
    </w:rPr>
  </w:style>
  <w:style w:type="paragraph" w:styleId="Heading1">
    <w:name w:val="heading 1"/>
    <w:basedOn w:val="Normal"/>
    <w:next w:val="Normal"/>
    <w:qFormat/>
    <w:rsid w:val="007612C3"/>
    <w:pPr>
      <w:keepNext/>
      <w:outlineLvl w:val="0"/>
    </w:pPr>
    <w:rPr>
      <w:rFonts w:ascii="Times New Roman" w:hAnsi="Times New Roman"/>
      <w:b/>
      <w:bCs/>
      <w:u w:val="single"/>
    </w:rPr>
  </w:style>
  <w:style w:type="paragraph" w:styleId="Heading2">
    <w:name w:val="heading 2"/>
    <w:basedOn w:val="Normal"/>
    <w:next w:val="Normal"/>
    <w:qFormat/>
    <w:rsid w:val="007612C3"/>
    <w:pPr>
      <w:keepNext/>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rsid w:val="007612C3"/>
    <w:pPr>
      <w:jc w:val="center"/>
    </w:pPr>
    <w:rPr>
      <w:rFonts w:ascii="Times New Roman" w:hAnsi="Times New Roman"/>
      <w:b/>
      <w:bCs/>
    </w:rPr>
  </w:style>
  <w:style w:type="paragraph" w:customStyle="1" w:styleId="Achievement">
    <w:name w:val="Achievement"/>
    <w:basedOn w:val="Normal"/>
    <w:rsid w:val="007612C3"/>
    <w:pPr>
      <w:numPr>
        <w:numId w:val="3"/>
      </w:numPr>
    </w:pPr>
    <w:rPr>
      <w:rFonts w:ascii="Times New Roman" w:hAnsi="Times New Roman"/>
    </w:rPr>
  </w:style>
  <w:style w:type="character" w:styleId="CommentReference">
    <w:name w:val="annotation reference"/>
    <w:basedOn w:val="DefaultParagraphFont"/>
    <w:semiHidden/>
    <w:rsid w:val="007612C3"/>
    <w:rPr>
      <w:sz w:val="16"/>
      <w:szCs w:val="16"/>
    </w:rPr>
  </w:style>
  <w:style w:type="paragraph" w:styleId="CommentText">
    <w:name w:val="annotation text"/>
    <w:basedOn w:val="Normal"/>
    <w:semiHidden/>
    <w:rsid w:val="007612C3"/>
    <w:rPr>
      <w:rFonts w:ascii="Times New Roman" w:hAnsi="Times New Roman"/>
      <w:sz w:val="20"/>
      <w:szCs w:val="20"/>
    </w:rPr>
  </w:style>
  <w:style w:type="paragraph" w:styleId="BalloonText">
    <w:name w:val="Balloon Text"/>
    <w:basedOn w:val="Normal"/>
    <w:link w:val="BalloonTextChar"/>
    <w:uiPriority w:val="99"/>
    <w:semiHidden/>
    <w:unhideWhenUsed/>
    <w:rsid w:val="00A96955"/>
    <w:rPr>
      <w:rFonts w:ascii="Tahoma" w:hAnsi="Tahoma" w:cs="Tahoma"/>
      <w:sz w:val="16"/>
      <w:szCs w:val="16"/>
    </w:rPr>
  </w:style>
  <w:style w:type="character" w:customStyle="1" w:styleId="BalloonTextChar">
    <w:name w:val="Balloon Text Char"/>
    <w:basedOn w:val="DefaultParagraphFont"/>
    <w:link w:val="BalloonText"/>
    <w:uiPriority w:val="99"/>
    <w:semiHidden/>
    <w:rsid w:val="00A96955"/>
    <w:rPr>
      <w:rFonts w:ascii="Tahoma" w:hAnsi="Tahoma" w:cs="Tahoma"/>
      <w:sz w:val="16"/>
      <w:szCs w:val="16"/>
    </w:rPr>
  </w:style>
  <w:style w:type="paragraph" w:styleId="ListParagraph">
    <w:name w:val="List Paragraph"/>
    <w:basedOn w:val="Normal"/>
    <w:uiPriority w:val="34"/>
    <w:qFormat/>
    <w:rsid w:val="005E1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YSS\Grants\Grantee%20Invite%20Materials\Directions%20for%20Preparing%20Financial%20Templates%20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Directions for Preparing Financial Templates SP.dot</Template>
  <TotalTime>46</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Directions for Preparing Financial Templates SP</vt:lpstr>
    </vt:vector>
  </TitlesOfParts>
  <Company>Dell Computer Corporation</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Preparing Financial Templates SP</dc:title>
  <dc:creator>Sarah Guy</dc:creator>
  <cp:lastModifiedBy>Beau Kiklis</cp:lastModifiedBy>
  <cp:revision>8</cp:revision>
  <cp:lastPrinted>2015-05-06T18:30:00Z</cp:lastPrinted>
  <dcterms:created xsi:type="dcterms:W3CDTF">2015-05-06T18:31:00Z</dcterms:created>
  <dcterms:modified xsi:type="dcterms:W3CDTF">2015-05-07T20:43:00Z</dcterms:modified>
</cp:coreProperties>
</file>